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B5" w:rsidRDefault="0039650A" w:rsidP="00530DB5">
      <w:pPr>
        <w:rPr>
          <w:rFonts w:ascii="Arial" w:hAnsi="Arial" w:cs="Arial" w:hint="cs"/>
          <w:rtl/>
        </w:rPr>
      </w:pPr>
      <w:r>
        <w:rPr>
          <w:rFonts w:hint="cs"/>
          <w:rtl/>
        </w:rPr>
        <w:t>היפה והחיה</w:t>
      </w:r>
      <w:r w:rsidR="00530DB5">
        <w:rPr>
          <w:rFonts w:ascii="Arial" w:hAnsi="Arial" w:cs="Arial" w:hint="cs"/>
          <w:rtl/>
        </w:rPr>
        <w:t xml:space="preserve">  </w:t>
      </w:r>
      <w:bookmarkStart w:id="0" w:name="_GoBack"/>
      <w:bookmarkEnd w:id="0"/>
      <w:r w:rsidR="00530DB5">
        <w:rPr>
          <w:rFonts w:ascii="Arial" w:hAnsi="Arial" w:cs="Arial"/>
          <w:rtl/>
        </w:rPr>
        <w:t>בהזנת הקוד 1234 דרך הקישור:</w:t>
      </w:r>
    </w:p>
    <w:p w:rsidR="00530DB5" w:rsidRDefault="00530DB5" w:rsidP="00530DB5">
      <w:pPr>
        <w:rPr>
          <w:rFonts w:ascii="Arial" w:hAnsi="Arial" w:cs="Arial"/>
        </w:rPr>
      </w:pPr>
      <w:hyperlink r:id="rId5" w:anchor="choose_seats" w:history="1">
        <w:r>
          <w:rPr>
            <w:rStyle w:val="Hyperlink"/>
            <w:rFonts w:ascii="Calibri" w:hAnsi="Calibri" w:cs="Calibri"/>
            <w:color w:val="0000FF"/>
          </w:rPr>
          <w:t>https://www.beitshmuel.co.il/%D7%94%D7%99%D7%A4%D7%94_%D7%95%D7%94%D7%97%D7%99%D7%99%D7%98/?id=2280#choose_seats</w:t>
        </w:r>
      </w:hyperlink>
    </w:p>
    <w:p w:rsidR="00004616" w:rsidRDefault="00004616">
      <w:r>
        <w:rPr>
          <w:noProof/>
        </w:rPr>
        <w:drawing>
          <wp:inline distT="0" distB="0" distL="0" distR="0" wp14:anchorId="2B398F45" wp14:editId="0235BBD4">
            <wp:extent cx="5478780" cy="7597140"/>
            <wp:effectExtent l="0" t="0" r="7620" b="3810"/>
            <wp:docPr id="1" name="תמונה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759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4616" w:rsidSect="00F168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0A"/>
    <w:rsid w:val="00004616"/>
    <w:rsid w:val="0039650A"/>
    <w:rsid w:val="00530DB5"/>
    <w:rsid w:val="00C80329"/>
    <w:rsid w:val="00F1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30DB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30D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3.png@01D5DC21.7835A2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beitshmuel.co.il/%D7%94%D7%99%D7%A4%D7%94_%D7%95%D7%94%D7%97%D7%99%D7%99%D7%98/?id=22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5</cp:revision>
  <dcterms:created xsi:type="dcterms:W3CDTF">2020-02-08T08:55:00Z</dcterms:created>
  <dcterms:modified xsi:type="dcterms:W3CDTF">2020-02-08T09:02:00Z</dcterms:modified>
</cp:coreProperties>
</file>